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B6CB1" w14:textId="77777777" w:rsidR="00AF6BDA" w:rsidRPr="002723D4" w:rsidRDefault="00D95A18" w:rsidP="002723D4">
      <w:pPr>
        <w:spacing w:before="120" w:after="0" w:line="240" w:lineRule="auto"/>
        <w:jc w:val="center"/>
        <w:rPr>
          <w:rFonts w:ascii="Calibri" w:hAnsi="Calibri" w:cs="Calibri"/>
        </w:rPr>
      </w:pPr>
      <w:r w:rsidRPr="002723D4">
        <w:rPr>
          <w:rFonts w:ascii="Calibri" w:hAnsi="Calibri" w:cs="Calibri"/>
          <w:b/>
          <w:bCs/>
          <w:color w:val="000000"/>
        </w:rPr>
        <w:t>MENTIONS LÉGALES</w:t>
      </w:r>
    </w:p>
    <w:p w14:paraId="46858C08" w14:textId="01767DF8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b/>
          <w:bCs/>
          <w:color w:val="000000"/>
        </w:rPr>
        <w:t>ÉDITEUR</w:t>
      </w:r>
    </w:p>
    <w:p w14:paraId="0C59DE8F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Le site LAURENCE-LE-GALL.COM est édité par :</w:t>
      </w:r>
    </w:p>
    <w:p w14:paraId="6EBBCAA5" w14:textId="1CC4CC6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Laurence LE GALL Entrepreneur</w:t>
      </w:r>
      <w:r w:rsidR="002723D4">
        <w:rPr>
          <w:rFonts w:ascii="Calibri" w:hAnsi="Calibri" w:cs="Calibri"/>
          <w:color w:val="000000"/>
        </w:rPr>
        <w:t>e</w:t>
      </w:r>
      <w:r w:rsidRPr="002723D4">
        <w:rPr>
          <w:rFonts w:ascii="Calibri" w:hAnsi="Calibri" w:cs="Calibri"/>
          <w:color w:val="000000"/>
        </w:rPr>
        <w:t xml:space="preserve"> Individuel</w:t>
      </w:r>
      <w:r w:rsidR="002723D4">
        <w:rPr>
          <w:rFonts w:ascii="Calibri" w:hAnsi="Calibri" w:cs="Calibri"/>
          <w:color w:val="000000"/>
        </w:rPr>
        <w:t>le</w:t>
      </w:r>
    </w:p>
    <w:p w14:paraId="355A0CB6" w14:textId="77777777" w:rsidR="00AF6BDA" w:rsidRPr="002723D4" w:rsidRDefault="00D95A18" w:rsidP="002723D4">
      <w:pPr>
        <w:spacing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SIREN 812562072</w:t>
      </w:r>
    </w:p>
    <w:p w14:paraId="5AA663D4" w14:textId="77777777" w:rsidR="00AF6BDA" w:rsidRPr="002723D4" w:rsidRDefault="00D95A18" w:rsidP="002723D4">
      <w:pPr>
        <w:spacing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Siège social : 86 Rue des trois Territoires - 94300 VINCENNES</w:t>
      </w:r>
    </w:p>
    <w:p w14:paraId="3C50A152" w14:textId="77777777" w:rsidR="00AF6BDA" w:rsidRPr="002723D4" w:rsidRDefault="00D95A18" w:rsidP="002723D4">
      <w:pPr>
        <w:spacing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Directeur de la publication : Laurence LE GALL</w:t>
      </w:r>
    </w:p>
    <w:p w14:paraId="7C499071" w14:textId="77777777" w:rsidR="00AF6BDA" w:rsidRPr="002723D4" w:rsidRDefault="00D95A18" w:rsidP="002723D4">
      <w:pPr>
        <w:spacing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Téléphone : 0672315371</w:t>
      </w:r>
    </w:p>
    <w:p w14:paraId="2D372E19" w14:textId="0EEEC202" w:rsidR="00AF6BDA" w:rsidRPr="002723D4" w:rsidRDefault="002723D4" w:rsidP="002723D4">
      <w:pPr>
        <w:spacing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Courriel</w:t>
      </w:r>
      <w:r w:rsidR="00D95A18" w:rsidRPr="002723D4">
        <w:rPr>
          <w:rFonts w:ascii="Calibri" w:hAnsi="Calibri" w:cs="Calibri"/>
          <w:color w:val="000000"/>
        </w:rPr>
        <w:t> : laurence.legall.tbe@gmail.com</w:t>
      </w:r>
    </w:p>
    <w:p w14:paraId="38F0300D" w14:textId="78956D76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b/>
          <w:bCs/>
          <w:color w:val="000000"/>
        </w:rPr>
        <w:t>HÉBERGEUR</w:t>
      </w:r>
    </w:p>
    <w:p w14:paraId="71703AB0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L'hébergement du site est assuré par :</w:t>
      </w:r>
    </w:p>
    <w:p w14:paraId="79885537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Automattic Inc. / WordPress.com</w:t>
      </w:r>
    </w:p>
    <w:p w14:paraId="7E3A12BE" w14:textId="77777777" w:rsidR="00AF6BDA" w:rsidRPr="002723D4" w:rsidRDefault="00D95A18" w:rsidP="002723D4">
      <w:pPr>
        <w:spacing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Siège social : 60 29th Street #343, San Francisco, CA 94110, États-Unis</w:t>
      </w:r>
    </w:p>
    <w:p w14:paraId="14EDF54B" w14:textId="77777777" w:rsidR="00AF6BDA" w:rsidRPr="002723D4" w:rsidRDefault="00D95A18" w:rsidP="002723D4">
      <w:pPr>
        <w:spacing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Téléphone : +1 877 273 3049</w:t>
      </w:r>
    </w:p>
    <w:p w14:paraId="07E7F1E0" w14:textId="16C77444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b/>
          <w:bCs/>
          <w:color w:val="000000"/>
        </w:rPr>
        <w:t>PROPRIÉTÉ INTELLECTUELLE</w:t>
      </w:r>
    </w:p>
    <w:p w14:paraId="6836D79E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L'éditeur est seul titulaire des droits de propriété intellectuelle ou droits d'exploitation sur l'ensemble du site, sa structure et son contenu, y compris notamment les textes, images, photographies, illustrations, logos, vidéos, bases de données et logiciels.</w:t>
      </w:r>
    </w:p>
    <w:p w14:paraId="1AFABFE9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Toute représentation, reproduction, adaptation, modification ou exploitation non autorisée est interdite et susceptible de constituer une contrefaçon au sens des articles L. 335-2 et suivants du Code de la propriété intellectuelle.</w:t>
      </w:r>
    </w:p>
    <w:p w14:paraId="20A11C9F" w14:textId="7CC41404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b/>
          <w:bCs/>
          <w:color w:val="000000"/>
        </w:rPr>
        <w:t>LIENS HYPERTEXTE</w:t>
      </w:r>
    </w:p>
    <w:p w14:paraId="5FD3C478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Des liens hypertextes vers des sites externes peuvent être présents sur le site. L'éditeur décline toute responsabilité pour le contenu des sites externes ou les problèmes techniques liés à leur utilisation.</w:t>
      </w:r>
    </w:p>
    <w:p w14:paraId="5A251F16" w14:textId="0940C9F4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b/>
          <w:bCs/>
          <w:color w:val="000000"/>
        </w:rPr>
        <w:t>DONNÉES PERSONNELLES</w:t>
      </w:r>
    </w:p>
    <w:p w14:paraId="5D26739F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L'éditeur du site s'engage à mettre en œuvre un traitement des données personnelles respectueux de la vie privée et conforme à la législation française et européenne en vigueur.</w:t>
      </w:r>
    </w:p>
    <w:p w14:paraId="272E726E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Plus d'informations sur le traitement des données personnelles sont disponibles à cette adresse : https://laurence-le-gall.com/politique-de-confidentialite.</w:t>
      </w:r>
    </w:p>
    <w:p w14:paraId="3BE8AD5E" w14:textId="159049B8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b/>
          <w:bCs/>
          <w:color w:val="000000"/>
        </w:rPr>
        <w:t>COOKIES</w:t>
      </w:r>
    </w:p>
    <w:p w14:paraId="684FCCF5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L'éditeur du site utilise des cookies et traceurs permettant d'offrir une meilleure expérience sur le site.</w:t>
      </w:r>
    </w:p>
    <w:p w14:paraId="5876BCBA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La limitation des cookies peut être configurée dans les paramètres de votre navigateur ou en utilisant la navigation privée.</w:t>
      </w:r>
    </w:p>
    <w:p w14:paraId="5E3310B9" w14:textId="77777777" w:rsidR="00AF6BDA" w:rsidRPr="002723D4" w:rsidRDefault="00D95A18" w:rsidP="002723D4">
      <w:pPr>
        <w:spacing w:before="120" w:after="0" w:line="240" w:lineRule="auto"/>
        <w:jc w:val="both"/>
        <w:rPr>
          <w:rFonts w:ascii="Calibri" w:hAnsi="Calibri" w:cs="Calibri"/>
        </w:rPr>
      </w:pPr>
      <w:r w:rsidRPr="002723D4">
        <w:rPr>
          <w:rFonts w:ascii="Calibri" w:hAnsi="Calibri" w:cs="Calibri"/>
          <w:color w:val="000000"/>
        </w:rPr>
        <w:t>Plus d'informations sur les cookies et leur fonctionnement sont disponibles à cette adresse : https://allaboutcookies.org/fr.</w:t>
      </w:r>
    </w:p>
    <w:sectPr w:rsidR="00AF6BDA" w:rsidRPr="002723D4" w:rsidSect="000F6147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0482D" w14:textId="77777777" w:rsidR="00D95A18" w:rsidRDefault="00D95A18" w:rsidP="006E0FDA">
      <w:pPr>
        <w:spacing w:after="0" w:line="240" w:lineRule="auto"/>
      </w:pPr>
      <w:r>
        <w:separator/>
      </w:r>
    </w:p>
  </w:endnote>
  <w:endnote w:type="continuationSeparator" w:id="0">
    <w:p w14:paraId="63999690" w14:textId="77777777" w:rsidR="00D95A18" w:rsidRDefault="00D95A1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72E13" w14:textId="77777777" w:rsidR="00D95A18" w:rsidRDefault="00D95A18" w:rsidP="006E0FDA">
      <w:pPr>
        <w:spacing w:after="0" w:line="240" w:lineRule="auto"/>
      </w:pPr>
      <w:r>
        <w:separator/>
      </w:r>
    </w:p>
  </w:footnote>
  <w:footnote w:type="continuationSeparator" w:id="0">
    <w:p w14:paraId="3F87C3C8" w14:textId="77777777" w:rsidR="00D95A18" w:rsidRDefault="00D95A18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FFC03B4"/>
    <w:multiLevelType w:val="hybridMultilevel"/>
    <w:tmpl w:val="66180A74"/>
    <w:lvl w:ilvl="0" w:tplc="57168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F7BC6"/>
    <w:multiLevelType w:val="hybridMultilevel"/>
    <w:tmpl w:val="8E3CF58E"/>
    <w:lvl w:ilvl="0" w:tplc="85598567">
      <w:start w:val="1"/>
      <w:numFmt w:val="decimal"/>
      <w:lvlText w:val="%1."/>
      <w:lvlJc w:val="left"/>
      <w:pPr>
        <w:ind w:left="720" w:hanging="360"/>
      </w:pPr>
    </w:lvl>
    <w:lvl w:ilvl="1" w:tplc="85598567" w:tentative="1">
      <w:start w:val="1"/>
      <w:numFmt w:val="lowerLetter"/>
      <w:lvlText w:val="%2."/>
      <w:lvlJc w:val="left"/>
      <w:pPr>
        <w:ind w:left="1440" w:hanging="360"/>
      </w:pPr>
    </w:lvl>
    <w:lvl w:ilvl="2" w:tplc="85598567" w:tentative="1">
      <w:start w:val="1"/>
      <w:numFmt w:val="lowerRoman"/>
      <w:lvlText w:val="%3."/>
      <w:lvlJc w:val="right"/>
      <w:pPr>
        <w:ind w:left="2160" w:hanging="180"/>
      </w:pPr>
    </w:lvl>
    <w:lvl w:ilvl="3" w:tplc="85598567" w:tentative="1">
      <w:start w:val="1"/>
      <w:numFmt w:val="decimal"/>
      <w:lvlText w:val="%4."/>
      <w:lvlJc w:val="left"/>
      <w:pPr>
        <w:ind w:left="2880" w:hanging="360"/>
      </w:pPr>
    </w:lvl>
    <w:lvl w:ilvl="4" w:tplc="85598567" w:tentative="1">
      <w:start w:val="1"/>
      <w:numFmt w:val="lowerLetter"/>
      <w:lvlText w:val="%5."/>
      <w:lvlJc w:val="left"/>
      <w:pPr>
        <w:ind w:left="3600" w:hanging="360"/>
      </w:pPr>
    </w:lvl>
    <w:lvl w:ilvl="5" w:tplc="85598567" w:tentative="1">
      <w:start w:val="1"/>
      <w:numFmt w:val="lowerRoman"/>
      <w:lvlText w:val="%6."/>
      <w:lvlJc w:val="right"/>
      <w:pPr>
        <w:ind w:left="4320" w:hanging="180"/>
      </w:pPr>
    </w:lvl>
    <w:lvl w:ilvl="6" w:tplc="85598567" w:tentative="1">
      <w:start w:val="1"/>
      <w:numFmt w:val="decimal"/>
      <w:lvlText w:val="%7."/>
      <w:lvlJc w:val="left"/>
      <w:pPr>
        <w:ind w:left="5040" w:hanging="360"/>
      </w:pPr>
    </w:lvl>
    <w:lvl w:ilvl="7" w:tplc="85598567" w:tentative="1">
      <w:start w:val="1"/>
      <w:numFmt w:val="lowerLetter"/>
      <w:lvlText w:val="%8."/>
      <w:lvlJc w:val="left"/>
      <w:pPr>
        <w:ind w:left="5760" w:hanging="360"/>
      </w:pPr>
    </w:lvl>
    <w:lvl w:ilvl="8" w:tplc="85598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45005021">
    <w:abstractNumId w:val="5"/>
  </w:num>
  <w:num w:numId="2" w16cid:durableId="194470029">
    <w:abstractNumId w:val="7"/>
  </w:num>
  <w:num w:numId="3" w16cid:durableId="488599273">
    <w:abstractNumId w:val="8"/>
  </w:num>
  <w:num w:numId="4" w16cid:durableId="37557748">
    <w:abstractNumId w:val="6"/>
  </w:num>
  <w:num w:numId="5" w16cid:durableId="432094672">
    <w:abstractNumId w:val="1"/>
  </w:num>
  <w:num w:numId="6" w16cid:durableId="325518292">
    <w:abstractNumId w:val="0"/>
  </w:num>
  <w:num w:numId="7" w16cid:durableId="649595614">
    <w:abstractNumId w:val="4"/>
  </w:num>
  <w:num w:numId="8" w16cid:durableId="764378075">
    <w:abstractNumId w:val="2"/>
  </w:num>
  <w:num w:numId="9" w16cid:durableId="1969314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64E"/>
    <w:rsid w:val="00065F9C"/>
    <w:rsid w:val="000F6147"/>
    <w:rsid w:val="00112029"/>
    <w:rsid w:val="00135412"/>
    <w:rsid w:val="00211D7C"/>
    <w:rsid w:val="002723D4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AF6BDA"/>
    <w:rsid w:val="00B21D59"/>
    <w:rsid w:val="00BD419F"/>
    <w:rsid w:val="00D95A18"/>
    <w:rsid w:val="00DF064E"/>
    <w:rsid w:val="00F50E38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E547"/>
  <w15:docId w15:val="{7F6FEFBF-7712-40C3-B183-D27EF959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Helvetic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Helvetic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270</Words>
  <Characters>1681</Characters>
  <Application>Microsoft Office Word</Application>
  <DocSecurity>0</DocSecurity>
  <Lines>44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Éric MATTEI</cp:lastModifiedBy>
  <cp:revision>8</cp:revision>
  <dcterms:created xsi:type="dcterms:W3CDTF">2012-01-10T09:29:00Z</dcterms:created>
  <dcterms:modified xsi:type="dcterms:W3CDTF">2026-08-26T09:38:00Z</dcterms:modified>
</cp:coreProperties>
</file>